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160" w:firstLine="482"/>
        <w:rPr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移动端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修改卡号、手机号、密码</w:t>
      </w:r>
      <w:r>
        <w:rPr>
          <w:rFonts w:hint="eastAsia" w:ascii="宋体" w:hAnsi="宋体"/>
          <w:b/>
          <w:bCs/>
          <w:sz w:val="24"/>
          <w:szCs w:val="24"/>
        </w:rPr>
        <w:t>流程：</w:t>
      </w:r>
      <w:r>
        <w:rPr>
          <w:rFonts w:hint="eastAsia" w:ascii="宋体" w:hAnsi="宋体"/>
          <w:b/>
          <w:bCs/>
          <w:color w:val="FF0000"/>
          <w:sz w:val="24"/>
          <w:szCs w:val="24"/>
        </w:rPr>
        <w:t>（手机微信、支付</w:t>
      </w:r>
      <w:r>
        <w:rPr>
          <w:rFonts w:ascii="宋体" w:hAnsi="宋体"/>
          <w:b/>
          <w:bCs/>
          <w:color w:val="FF0000"/>
          <w:sz w:val="24"/>
          <w:szCs w:val="24"/>
        </w:rPr>
        <w:t>宝</w:t>
      </w:r>
      <w:r>
        <w:rPr>
          <w:rFonts w:hint="eastAsia" w:ascii="宋体" w:hAnsi="宋体"/>
          <w:b/>
          <w:bCs/>
          <w:color w:val="FF0000"/>
          <w:sz w:val="24"/>
          <w:szCs w:val="24"/>
        </w:rPr>
        <w:t>缴费）</w:t>
      </w:r>
    </w:p>
    <w:p>
      <w:pPr>
        <w:spacing w:line="360" w:lineRule="auto"/>
        <w:ind w:left="160" w:firstLine="482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drawing>
          <wp:inline distT="0" distB="0" distL="0" distR="0">
            <wp:extent cx="2171700" cy="2611120"/>
            <wp:effectExtent l="0" t="0" r="0" b="0"/>
            <wp:docPr id="2" name="图片 2" descr="C:\Users\Administrator\Desktop\fea958ed-24ef-4cee-a79d-0c813b211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fea958ed-24ef-4cee-a79d-0c813b211e4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46" cy="2702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FF0000"/>
          <w:sz w:val="24"/>
          <w:szCs w:val="24"/>
        </w:rPr>
        <w:drawing>
          <wp:inline distT="0" distB="0" distL="0" distR="0">
            <wp:extent cx="1703705" cy="2609215"/>
            <wp:effectExtent l="0" t="0" r="0" b="635"/>
            <wp:docPr id="3" name="图片 3" descr="C:\Users\Administrator\Desktop\a089e6658c58ad9cd0fda0d26d6e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a089e6658c58ad9cd0fda0d26d6e72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2031" cy="2636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160" w:firstLine="482"/>
        <w:rPr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第一步：登录系统</w:t>
      </w:r>
    </w:p>
    <w:p>
      <w:pPr>
        <w:spacing w:line="360" w:lineRule="auto"/>
        <w:ind w:left="160" w:firstLine="480"/>
        <w:rPr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在</w:t>
      </w:r>
      <w:r>
        <w:rPr>
          <w:rFonts w:ascii="宋体" w:hAnsi="宋体"/>
          <w:bCs/>
          <w:sz w:val="24"/>
          <w:szCs w:val="24"/>
        </w:rPr>
        <w:t>手机</w:t>
      </w:r>
      <w:r>
        <w:rPr>
          <w:rFonts w:hint="eastAsia" w:ascii="宋体" w:hAnsi="宋体"/>
          <w:bCs/>
          <w:sz w:val="24"/>
          <w:szCs w:val="24"/>
        </w:rPr>
        <w:t>端</w:t>
      </w:r>
      <w:r>
        <w:rPr>
          <w:rFonts w:ascii="宋体" w:hAnsi="宋体"/>
          <w:bCs/>
          <w:sz w:val="24"/>
          <w:szCs w:val="24"/>
        </w:rPr>
        <w:t>使用</w:t>
      </w:r>
      <w:r>
        <w:rPr>
          <w:rFonts w:hint="eastAsia" w:ascii="宋体" w:hAnsi="宋体"/>
          <w:b/>
          <w:bCs/>
          <w:sz w:val="24"/>
          <w:szCs w:val="24"/>
        </w:rPr>
        <w:t>微信、</w:t>
      </w:r>
      <w:r>
        <w:rPr>
          <w:rFonts w:ascii="宋体" w:hAnsi="宋体"/>
          <w:b/>
          <w:bCs/>
          <w:sz w:val="24"/>
          <w:szCs w:val="24"/>
        </w:rPr>
        <w:t>支付宝</w:t>
      </w:r>
      <w:r>
        <w:rPr>
          <w:rFonts w:ascii="宋体" w:hAnsi="宋体"/>
          <w:sz w:val="24"/>
          <w:szCs w:val="24"/>
        </w:rPr>
        <w:t>扫描</w:t>
      </w:r>
      <w:r>
        <w:rPr>
          <w:rFonts w:hint="eastAsia" w:ascii="宋体" w:hAnsi="宋体"/>
          <w:sz w:val="24"/>
          <w:szCs w:val="24"/>
        </w:rPr>
        <w:t>铜陵</w:t>
      </w:r>
      <w:r>
        <w:rPr>
          <w:rFonts w:ascii="宋体" w:hAnsi="宋体"/>
          <w:sz w:val="24"/>
          <w:szCs w:val="24"/>
        </w:rPr>
        <w:t>学院</w:t>
      </w:r>
      <w:r>
        <w:rPr>
          <w:rFonts w:hint="eastAsia" w:ascii="宋体" w:hAnsi="宋体"/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>校园支</w:t>
      </w:r>
      <w:r>
        <w:rPr>
          <w:rFonts w:hint="eastAsia" w:ascii="宋体" w:hAnsi="宋体"/>
          <w:sz w:val="24"/>
          <w:szCs w:val="24"/>
        </w:rPr>
        <w:t>付</w:t>
      </w:r>
      <w:r>
        <w:rPr>
          <w:rFonts w:ascii="宋体" w:hAnsi="宋体"/>
          <w:sz w:val="24"/>
          <w:szCs w:val="24"/>
        </w:rPr>
        <w:t>平台二维码”</w:t>
      </w:r>
      <w:r>
        <w:rPr>
          <w:rFonts w:hint="eastAsia" w:ascii="宋体" w:hAnsi="宋体"/>
          <w:sz w:val="24"/>
          <w:szCs w:val="24"/>
        </w:rPr>
        <w:t>，输入平台账号密码登录（平台账号为学号或</w:t>
      </w:r>
      <w:r>
        <w:rPr>
          <w:rFonts w:ascii="宋体" w:hAnsi="宋体"/>
          <w:sz w:val="24"/>
          <w:szCs w:val="24"/>
        </w:rPr>
        <w:t>身</w:t>
      </w:r>
      <w:r>
        <w:rPr>
          <w:rFonts w:hint="eastAsia" w:ascii="宋体" w:hAnsi="宋体"/>
          <w:sz w:val="24"/>
          <w:szCs w:val="24"/>
        </w:rPr>
        <w:t>份</w:t>
      </w:r>
      <w:r>
        <w:rPr>
          <w:rFonts w:ascii="宋体" w:hAnsi="宋体"/>
          <w:sz w:val="24"/>
          <w:szCs w:val="24"/>
        </w:rPr>
        <w:t>证号</w:t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新</w:t>
      </w:r>
      <w:r>
        <w:rPr>
          <w:rFonts w:hint="eastAsia" w:ascii="宋体" w:hAnsi="宋体"/>
          <w:sz w:val="24"/>
          <w:szCs w:val="24"/>
        </w:rPr>
        <w:t>生</w:t>
      </w:r>
      <w:r>
        <w:rPr>
          <w:rFonts w:ascii="宋体" w:hAnsi="宋体"/>
          <w:sz w:val="24"/>
          <w:szCs w:val="24"/>
        </w:rPr>
        <w:t>适用）</w:t>
      </w:r>
      <w:r>
        <w:rPr>
          <w:rFonts w:hint="eastAsia" w:ascii="宋体" w:hAnsi="宋体"/>
          <w:sz w:val="24"/>
          <w:szCs w:val="24"/>
        </w:rPr>
        <w:t>，初始密码为姓</w:t>
      </w:r>
      <w:r>
        <w:rPr>
          <w:rFonts w:ascii="宋体" w:hAnsi="宋体"/>
          <w:sz w:val="24"/>
          <w:szCs w:val="24"/>
        </w:rPr>
        <w:t>名第一个汉字首</w:t>
      </w:r>
      <w:r>
        <w:rPr>
          <w:rFonts w:hint="eastAsia" w:ascii="宋体" w:hAnsi="宋体"/>
          <w:sz w:val="24"/>
          <w:szCs w:val="24"/>
        </w:rPr>
        <w:t>字母</w:t>
      </w:r>
      <w:r>
        <w:rPr>
          <w:rFonts w:ascii="宋体" w:hAnsi="宋体"/>
          <w:sz w:val="24"/>
          <w:szCs w:val="24"/>
        </w:rPr>
        <w:t>大写+第二个汉字首</w:t>
      </w:r>
      <w:r>
        <w:rPr>
          <w:rFonts w:hint="eastAsia" w:ascii="宋体" w:hAnsi="宋体"/>
          <w:sz w:val="24"/>
          <w:szCs w:val="24"/>
        </w:rPr>
        <w:t>字母</w:t>
      </w:r>
      <w:r>
        <w:rPr>
          <w:rFonts w:ascii="宋体" w:hAnsi="宋体"/>
          <w:sz w:val="24"/>
          <w:szCs w:val="24"/>
        </w:rPr>
        <w:t>小写+</w:t>
      </w:r>
      <w:r>
        <w:rPr>
          <w:rFonts w:hint="eastAsia" w:ascii="宋体" w:hAnsi="宋体"/>
          <w:sz w:val="24"/>
          <w:szCs w:val="24"/>
        </w:rPr>
        <w:t>身份证后六位，</w:t>
      </w:r>
      <w:r>
        <w:rPr>
          <w:rFonts w:hint="eastAsia"/>
          <w:sz w:val="24"/>
          <w:szCs w:val="24"/>
        </w:rPr>
        <w:t>X</w:t>
      </w:r>
      <w:r>
        <w:rPr>
          <w:rFonts w:hint="eastAsia" w:ascii="宋体" w:hAnsi="宋体"/>
          <w:sz w:val="24"/>
          <w:szCs w:val="24"/>
        </w:rPr>
        <w:t>大写）。</w:t>
      </w:r>
      <w:r>
        <w:rPr>
          <w:rFonts w:hint="eastAsia" w:ascii="宋体" w:hAnsi="宋体"/>
          <w:color w:val="FF0000"/>
          <w:sz w:val="24"/>
          <w:szCs w:val="24"/>
        </w:rPr>
        <w:t>（若密码不记得，找回密码请</w:t>
      </w:r>
      <w:r>
        <w:rPr>
          <w:rFonts w:ascii="宋体" w:hAnsi="宋体"/>
          <w:color w:val="FF0000"/>
          <w:sz w:val="24"/>
          <w:szCs w:val="24"/>
        </w:rPr>
        <w:t>登录电脑</w:t>
      </w:r>
      <w:r>
        <w:rPr>
          <w:rFonts w:hint="eastAsia" w:ascii="宋体" w:hAnsi="宋体"/>
          <w:color w:val="FF0000"/>
          <w:sz w:val="24"/>
          <w:szCs w:val="24"/>
        </w:rPr>
        <w:t>端</w:t>
      </w:r>
      <w:r>
        <w:fldChar w:fldCharType="begin"/>
      </w:r>
      <w:r>
        <w:instrText xml:space="preserve"> HYPERLINK "http://cwcwx.tlu.edu.cn/admin/login" </w:instrText>
      </w:r>
      <w:r>
        <w:fldChar w:fldCharType="separate"/>
      </w:r>
      <w:r>
        <w:rPr>
          <w:rStyle w:val="6"/>
          <w:rFonts w:ascii="宋体" w:hAnsi="宋体"/>
          <w:sz w:val="24"/>
          <w:szCs w:val="24"/>
        </w:rPr>
        <w:t>http://cwcwx.tlu.edu.cn/admin/login</w:t>
      </w:r>
      <w:r>
        <w:rPr>
          <w:rStyle w:val="6"/>
          <w:rFonts w:ascii="宋体" w:hAnsi="宋体"/>
          <w:sz w:val="24"/>
          <w:szCs w:val="24"/>
        </w:rPr>
        <w:fldChar w:fldCharType="end"/>
      </w:r>
      <w:r>
        <w:rPr>
          <w:rFonts w:hint="eastAsia" w:ascii="宋体" w:hAnsi="宋体"/>
          <w:color w:val="FF0000"/>
          <w:sz w:val="24"/>
          <w:szCs w:val="24"/>
        </w:rPr>
        <w:t>修改）</w:t>
      </w:r>
    </w:p>
    <w:p>
      <w:pPr>
        <w:spacing w:line="360" w:lineRule="auto"/>
        <w:ind w:left="160" w:firstLine="482"/>
        <w:rPr>
          <w:rFonts w:ascii="宋体" w:hAnsi="宋体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drawing>
          <wp:inline distT="0" distB="0" distL="0" distR="0">
            <wp:extent cx="1274445" cy="2649220"/>
            <wp:effectExtent l="0" t="0" r="1905" b="17780"/>
            <wp:docPr id="12" name="图片 12" descr="C:\Users\Administrator\Desktop\微信图片_20220816180846.jpg微信图片_20220816180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strator\Desktop\微信图片_20220816180846.jpg微信图片_2022081618084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4445" cy="2684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 w:val="24"/>
          <w:szCs w:val="24"/>
        </w:rPr>
        <w:drawing>
          <wp:inline distT="0" distB="0" distL="0" distR="0">
            <wp:extent cx="1273175" cy="2645410"/>
            <wp:effectExtent l="0" t="0" r="3175" b="2540"/>
            <wp:docPr id="13" name="图片 13" descr="C:\Users\Administrator\Desktop\微信图片_20220816180911.jpg微信图片_20220816180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Administrator\Desktop\微信图片_20220816180911.jpg微信图片_202208161809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3175" cy="2662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 w:val="24"/>
          <w:szCs w:val="24"/>
        </w:rPr>
        <w:drawing>
          <wp:inline distT="0" distB="0" distL="0" distR="0">
            <wp:extent cx="1268730" cy="2637155"/>
            <wp:effectExtent l="0" t="0" r="7620" b="10795"/>
            <wp:docPr id="14" name="图片 14" descr="C:\Users\Administrator\Desktop\微信图片_20220816180929.jpg微信图片_20220816180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微信图片_20220816180929.jpg微信图片_2022081618092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8730" cy="2641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160" w:firstLine="482"/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>第二步：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修改银行卡号</w:t>
      </w:r>
    </w:p>
    <w:p>
      <w:pPr>
        <w:spacing w:line="360" w:lineRule="auto"/>
        <w:ind w:left="160"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用户登录成功后，选择“</w:t>
      </w:r>
      <w:r>
        <w:rPr>
          <w:rFonts w:hint="eastAsia" w:ascii="宋体" w:hAnsi="宋体"/>
          <w:sz w:val="24"/>
          <w:szCs w:val="24"/>
          <w:lang w:eastAsia="zh-CN"/>
        </w:rPr>
        <w:t>个人</w:t>
      </w:r>
      <w:r>
        <w:rPr>
          <w:rFonts w:hint="eastAsia" w:ascii="宋体" w:hAnsi="宋体"/>
          <w:sz w:val="24"/>
          <w:szCs w:val="24"/>
        </w:rPr>
        <w:t>”，选择</w:t>
      </w:r>
      <w:r>
        <w:rPr>
          <w:rFonts w:hint="eastAsia" w:ascii="宋体" w:hAnsi="宋体"/>
          <w:sz w:val="24"/>
          <w:szCs w:val="24"/>
          <w:lang w:eastAsia="zh-CN"/>
        </w:rPr>
        <w:t>修改卡号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hint="eastAsia" w:ascii="宋体" w:hAnsi="宋体"/>
          <w:sz w:val="24"/>
          <w:szCs w:val="24"/>
          <w:lang w:eastAsia="zh-CN"/>
        </w:rPr>
        <w:t>填入银行卡号（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需学生本人身份证办理的建行卡）</w:t>
      </w:r>
      <w:r>
        <w:rPr>
          <w:rFonts w:hint="eastAsia" w:ascii="宋体" w:hAnsi="宋体"/>
          <w:sz w:val="24"/>
          <w:szCs w:val="24"/>
        </w:rPr>
        <w:t>，点</w:t>
      </w:r>
      <w:r>
        <w:rPr>
          <w:rFonts w:ascii="宋体" w:hAnsi="宋体"/>
          <w:sz w:val="24"/>
          <w:szCs w:val="24"/>
        </w:rPr>
        <w:t>击</w:t>
      </w:r>
      <w:r>
        <w:rPr>
          <w:rFonts w:hint="eastAsia" w:ascii="宋体" w:hAnsi="宋体"/>
          <w:sz w:val="24"/>
          <w:szCs w:val="24"/>
        </w:rPr>
        <w:t>“</w:t>
      </w:r>
      <w:r>
        <w:rPr>
          <w:rFonts w:hint="eastAsia" w:ascii="宋体" w:hAnsi="宋体"/>
          <w:sz w:val="24"/>
          <w:szCs w:val="24"/>
          <w:lang w:eastAsia="zh-CN"/>
        </w:rPr>
        <w:t>确定</w:t>
      </w:r>
      <w:r>
        <w:rPr>
          <w:rFonts w:hint="eastAsia" w:ascii="宋体" w:hAnsi="宋体"/>
          <w:sz w:val="24"/>
          <w:szCs w:val="24"/>
        </w:rPr>
        <w:t>”。</w:t>
      </w:r>
    </w:p>
    <w:p>
      <w:pPr>
        <w:spacing w:line="360" w:lineRule="auto"/>
        <w:ind w:left="160" w:firstLine="48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修改其他信息，方法相同。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160" w:firstLine="420"/>
      </w:pPr>
      <w:r>
        <w:separator/>
      </w:r>
    </w:p>
  </w:endnote>
  <w:endnote w:type="continuationSeparator" w:id="1">
    <w:p>
      <w:pPr>
        <w:ind w:left="160"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1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1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1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left="160" w:firstLine="420"/>
      </w:pPr>
      <w:r>
        <w:separator/>
      </w:r>
    </w:p>
  </w:footnote>
  <w:footnote w:type="continuationSeparator" w:id="1">
    <w:p>
      <w:pPr>
        <w:spacing w:before="0" w:after="0"/>
        <w:ind w:left="160"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1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1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1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lNTAyYWU3ZDYyNDg3NDQ1Nzk5ZjQzMmE4NGYzZWMifQ=="/>
  </w:docVars>
  <w:rsids>
    <w:rsidRoot w:val="00C62636"/>
    <w:rsid w:val="00106CFE"/>
    <w:rsid w:val="007653EC"/>
    <w:rsid w:val="00824E2E"/>
    <w:rsid w:val="00886FD9"/>
    <w:rsid w:val="00A8583A"/>
    <w:rsid w:val="00B75070"/>
    <w:rsid w:val="00C62636"/>
    <w:rsid w:val="00E74937"/>
    <w:rsid w:val="2FD3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/>
      <w:ind w:left="76" w:leftChars="76" w:firstLine="200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5.jpeg"/><Relationship Id="rId15" Type="http://schemas.openxmlformats.org/officeDocument/2006/relationships/image" Target="media/image4.jpeg"/><Relationship Id="rId14" Type="http://schemas.openxmlformats.org/officeDocument/2006/relationships/image" Target="media/image3.jpeg"/><Relationship Id="rId13" Type="http://schemas.openxmlformats.org/officeDocument/2006/relationships/image" Target="media/image2.jpe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301</Words>
  <Characters>338</Characters>
  <Lines>2</Lines>
  <Paragraphs>1</Paragraphs>
  <TotalTime>14</TotalTime>
  <ScaleCrop>false</ScaleCrop>
  <LinksUpToDate>false</LinksUpToDate>
  <CharactersWithSpaces>338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2022-08-16T07:33:00Z</dcterms:created>
  <dc:creator>XJGHO</dc:creator>
  <cp:lastModifiedBy>Administrator</cp:lastModifiedBy>
  <dcterms:modified xsi:type="dcterms:W3CDTF">2022-08-16T10:21:05Z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9444D879B7EB403F936531B1359CAC02</vt:lpwstr>
  </property>
</Properties>
</file>