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66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6" w:type="dxa"/>
          </w:tcPr>
          <w:tbl>
            <w:tblPr>
              <w:tblStyle w:val="3"/>
              <w:tblW w:w="8582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8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582" w:type="dxa"/>
                </w:tcPr>
                <w:p>
                  <w:pPr>
                    <w:widowControl/>
                    <w:spacing w:before="100" w:beforeAutospacing="1" w:after="100" w:afterAutospacing="1"/>
                    <w:rPr>
                      <w:rFonts w:ascii="宋体" w:hAnsi="宋体" w:eastAsia="宋体" w:cs="宋体"/>
                      <w:color w:val="0B0B0B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B0B0B"/>
                      <w:kern w:val="0"/>
                      <w:sz w:val="27"/>
                      <w:lang w:eastAsia="zh-CN"/>
                    </w:rPr>
                    <w:t>附件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B0B0B"/>
                      <w:kern w:val="0"/>
                      <w:sz w:val="27"/>
                      <w:lang w:val="en-US" w:eastAsia="zh-CN"/>
                    </w:rPr>
                    <w:t>3</w:t>
                  </w:r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color w:val="0B0B0B"/>
                      <w:kern w:val="0"/>
                      <w:sz w:val="27"/>
                    </w:rPr>
                    <w:t xml:space="preserve">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B0B0B"/>
                      <w:kern w:val="0"/>
                      <w:sz w:val="27"/>
                      <w:lang w:val="en-US" w:eastAsia="zh-CN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B0B0B"/>
                      <w:kern w:val="0"/>
                      <w:sz w:val="27"/>
                    </w:rPr>
                    <w:t>安徽省省直机关国内差旅住宿费标准调整表</w:t>
                  </w:r>
                  <w:r>
                    <w:rPr>
                      <w:rFonts w:ascii="宋体" w:hAnsi="宋体" w:eastAsia="宋体" w:cs="宋体"/>
                      <w:color w:val="0B0B0B"/>
                      <w:kern w:val="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Style w:val="3"/>
                    <w:tblW w:w="7402" w:type="dxa"/>
                    <w:jc w:val="center"/>
                    <w:tblCellSpacing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2"/>
                    <w:gridCol w:w="798"/>
                    <w:gridCol w:w="742"/>
                    <w:gridCol w:w="506"/>
                    <w:gridCol w:w="1068"/>
                    <w:gridCol w:w="840"/>
                    <w:gridCol w:w="552"/>
                    <w:gridCol w:w="780"/>
                    <w:gridCol w:w="924"/>
                    <w:gridCol w:w="780"/>
                  </w:tblGrid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798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省份</w:t>
                        </w:r>
                      </w:p>
                    </w:tc>
                    <w:tc>
                      <w:tcPr>
                        <w:tcW w:w="2316" w:type="dxa"/>
                        <w:gridSpan w:val="3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住宿费标准</w:t>
                        </w:r>
                      </w:p>
                    </w:tc>
                    <w:tc>
                      <w:tcPr>
                        <w:tcW w:w="3876" w:type="dxa"/>
                        <w:gridSpan w:val="5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淡旺季浮动标准建议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16" w:type="dxa"/>
                        <w:gridSpan w:val="3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40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旺季期间</w:t>
                        </w:r>
                      </w:p>
                    </w:tc>
                    <w:tc>
                      <w:tcPr>
                        <w:tcW w:w="2256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旺季上浮价</w:t>
                        </w:r>
                      </w:p>
                    </w:tc>
                    <w:tc>
                      <w:tcPr>
                        <w:tcW w:w="780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上浮比例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省级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厅级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其他人员</w:t>
                        </w:r>
                      </w:p>
                    </w:tc>
                    <w:tc>
                      <w:tcPr>
                        <w:tcW w:w="84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部级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司局级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其他人员</w:t>
                        </w:r>
                      </w:p>
                    </w:tc>
                    <w:tc>
                      <w:tcPr>
                        <w:tcW w:w="780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北京市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天津市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河北省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山西省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内蒙古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辽宁省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大连市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590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吉林省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黑龙江省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540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上海市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江苏省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浙江省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宁波市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安徽省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福建省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厦门市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900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江西省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山东省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青岛市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7-9月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960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590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河南省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湖北省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湖南省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广东省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深圳市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550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广　西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海南省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11-2月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1040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650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重庆市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四川省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贵州省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云南省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西　藏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6-9月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陕西省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甘肃省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青海省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noWrap/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6-9月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50%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宁　夏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  <w:tr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0" w:hRule="exact"/>
                      <w:tblCellSpacing w:w="0" w:type="dxa"/>
                      <w:jc w:val="center"/>
                    </w:trPr>
                    <w:tc>
                      <w:tcPr>
                        <w:tcW w:w="41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新　疆</w:t>
                        </w:r>
                      </w:p>
                    </w:tc>
                    <w:tc>
                      <w:tcPr>
                        <w:tcW w:w="74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 xml:space="preserve">800 </w:t>
                        </w:r>
                      </w:p>
                    </w:tc>
                    <w:tc>
                      <w:tcPr>
                        <w:tcW w:w="506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068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552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B0B0B"/>
                            <w:kern w:val="0"/>
                            <w:sz w:val="18"/>
                            <w:szCs w:val="18"/>
                          </w:rPr>
                          <w:t>　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B0B0B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color w:val="0B0B0B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104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B0B0B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58E"/>
    <w:rsid w:val="000E74EA"/>
    <w:rsid w:val="00106D91"/>
    <w:rsid w:val="001F5122"/>
    <w:rsid w:val="00224E0E"/>
    <w:rsid w:val="002B658E"/>
    <w:rsid w:val="00536A7A"/>
    <w:rsid w:val="006202A9"/>
    <w:rsid w:val="006C1C40"/>
    <w:rsid w:val="007658FA"/>
    <w:rsid w:val="008B3F1F"/>
    <w:rsid w:val="00A30F16"/>
    <w:rsid w:val="00A772AB"/>
    <w:rsid w:val="00BC2E88"/>
    <w:rsid w:val="00D23938"/>
    <w:rsid w:val="00D36B85"/>
    <w:rsid w:val="00E2749D"/>
    <w:rsid w:val="00ED29E9"/>
    <w:rsid w:val="00EE358F"/>
    <w:rsid w:val="00F16219"/>
    <w:rsid w:val="3C480D28"/>
    <w:rsid w:val="41E6681D"/>
    <w:rsid w:val="6FEA6291"/>
    <w:rsid w:val="7AC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191</Words>
  <Characters>1090</Characters>
  <Lines>9</Lines>
  <Paragraphs>2</Paragraphs>
  <TotalTime>6</TotalTime>
  <ScaleCrop>false</ScaleCrop>
  <LinksUpToDate>false</LinksUpToDate>
  <CharactersWithSpaces>1279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2017-03-27T01:24:00Z</dcterms:created>
  <dc:creator>Sky123.Org</dc:creator>
  <cp:lastModifiedBy>Administrator</cp:lastModifiedBy>
  <dcterms:modified xsi:type="dcterms:W3CDTF">2019-12-06T02:34:44Z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